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5" w:line="184" w:lineRule="auto"/>
        <w:ind w:firstLine="224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6"/>
          <w:sz w:val="32"/>
          <w:szCs w:val="32"/>
        </w:rPr>
        <w:t>六、创新发展战略研究</w:t>
      </w:r>
    </w:p>
    <w:p>
      <w:pPr>
        <w:spacing w:before="262" w:line="184" w:lineRule="auto"/>
        <w:ind w:firstLine="223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3"/>
          <w:sz w:val="32"/>
          <w:szCs w:val="32"/>
        </w:rPr>
        <w:t>设立择优委托项目、重点（招标）项目和一般项目。</w:t>
      </w:r>
    </w:p>
    <w:p>
      <w:pPr>
        <w:spacing w:before="259" w:line="184" w:lineRule="auto"/>
        <w:ind w:firstLine="2253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7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（一）支持重点</w:t>
      </w:r>
    </w:p>
    <w:p>
      <w:pPr>
        <w:spacing w:before="260" w:line="184" w:lineRule="auto"/>
        <w:ind w:firstLine="2256"/>
        <w:outlineLvl w:val="0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7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1、择优委托项目</w:t>
      </w:r>
    </w:p>
    <w:p>
      <w:pPr>
        <w:spacing w:before="259" w:line="184" w:lineRule="auto"/>
        <w:ind w:firstLine="2238"/>
        <w:rPr>
          <w:rFonts w:ascii="仿宋" w:hAnsi="仿宋" w:eastAsia="仿宋" w:cs="仿宋"/>
          <w:spacing w:val="-16"/>
          <w:w w:val="99"/>
          <w:sz w:val="32"/>
          <w:szCs w:val="32"/>
        </w:rPr>
      </w:pPr>
      <w:r>
        <w:rPr>
          <w:rFonts w:ascii="宋体" w:hAnsi="宋体" w:eastAsia="宋体" w:cs="宋体"/>
          <w:spacing w:val="-16"/>
          <w:w w:val="99"/>
          <w:sz w:val="32"/>
          <w:szCs w:val="32"/>
        </w:rPr>
        <w:t>（</w:t>
      </w:r>
      <w:r>
        <w:rPr>
          <w:rFonts w:ascii="Times New Roman" w:hAnsi="Times New Roman" w:eastAsia="Times New Roman" w:cs="Times New Roman"/>
          <w:spacing w:val="-16"/>
          <w:w w:val="99"/>
          <w:sz w:val="32"/>
          <w:szCs w:val="32"/>
        </w:rPr>
        <w:t>1</w:t>
      </w:r>
      <w:r>
        <w:rPr>
          <w:rFonts w:ascii="宋体" w:hAnsi="宋体" w:eastAsia="宋体" w:cs="宋体"/>
          <w:spacing w:val="-16"/>
          <w:w w:val="99"/>
          <w:sz w:val="32"/>
          <w:szCs w:val="32"/>
        </w:rPr>
        <w:t>）</w:t>
      </w:r>
      <w:r>
        <w:rPr>
          <w:rFonts w:ascii="仿宋" w:hAnsi="仿宋" w:eastAsia="仿宋" w:cs="仿宋"/>
          <w:spacing w:val="-16"/>
          <w:w w:val="99"/>
          <w:sz w:val="32"/>
          <w:szCs w:val="32"/>
        </w:rPr>
        <w:t>《吉林省科学技术发展报告（</w:t>
      </w:r>
      <w:r>
        <w:rPr>
          <w:rFonts w:ascii="Times New Roman" w:hAnsi="Times New Roman" w:eastAsia="Times New Roman" w:cs="Times New Roman"/>
          <w:spacing w:val="-16"/>
          <w:w w:val="99"/>
          <w:sz w:val="32"/>
          <w:szCs w:val="32"/>
        </w:rPr>
        <w:t>2020</w:t>
      </w:r>
      <w:r>
        <w:rPr>
          <w:rFonts w:ascii="仿宋" w:hAnsi="仿宋" w:eastAsia="仿宋" w:cs="仿宋"/>
          <w:spacing w:val="-16"/>
          <w:w w:val="99"/>
          <w:sz w:val="32"/>
          <w:szCs w:val="32"/>
        </w:rPr>
        <w:t>）》研究</w:t>
      </w:r>
    </w:p>
    <w:p>
      <w:pPr>
        <w:spacing w:before="259" w:line="184" w:lineRule="auto"/>
        <w:ind w:firstLine="2238"/>
        <w:rPr>
          <w:rFonts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ascii="宋体" w:hAnsi="宋体" w:eastAsia="宋体" w:cs="宋体"/>
          <w:spacing w:val="-16"/>
          <w:w w:val="99"/>
          <w:sz w:val="32"/>
          <w:szCs w:val="32"/>
        </w:rPr>
        <w:t>（</w:t>
      </w:r>
      <w:r>
        <w:rPr>
          <w:rFonts w:ascii="Times New Roman" w:hAnsi="Times New Roman" w:eastAsia="Times New Roman" w:cs="Times New Roman"/>
          <w:spacing w:val="-16"/>
          <w:w w:val="99"/>
          <w:sz w:val="32"/>
          <w:szCs w:val="32"/>
        </w:rPr>
        <w:t>2</w:t>
      </w:r>
      <w:r>
        <w:rPr>
          <w:rFonts w:ascii="宋体" w:hAnsi="宋体" w:eastAsia="宋体" w:cs="宋体"/>
          <w:spacing w:val="-16"/>
          <w:w w:val="99"/>
          <w:sz w:val="32"/>
          <w:szCs w:val="32"/>
        </w:rPr>
        <w:t>）</w:t>
      </w:r>
      <w:r>
        <w:rPr>
          <w:rFonts w:ascii="仿宋" w:hAnsi="仿宋" w:eastAsia="仿宋" w:cs="仿宋"/>
          <w:spacing w:val="-16"/>
          <w:w w:val="99"/>
          <w:sz w:val="32"/>
          <w:szCs w:val="32"/>
        </w:rPr>
        <w:t>《吉林省高新技术企业年度发展报告（</w:t>
      </w:r>
      <w:r>
        <w:rPr>
          <w:rFonts w:ascii="Times New Roman" w:hAnsi="Times New Roman" w:eastAsia="Times New Roman" w:cs="Times New Roman"/>
          <w:spacing w:val="-16"/>
          <w:w w:val="99"/>
          <w:sz w:val="32"/>
          <w:szCs w:val="32"/>
        </w:rPr>
        <w:t>2020</w:t>
      </w:r>
      <w:r>
        <w:rPr>
          <w:rFonts w:ascii="仿宋" w:hAnsi="仿宋" w:eastAsia="仿宋" w:cs="仿宋"/>
          <w:spacing w:val="-16"/>
          <w:w w:val="99"/>
          <w:sz w:val="32"/>
          <w:szCs w:val="32"/>
        </w:rPr>
        <w:t>）》研究</w:t>
      </w:r>
    </w:p>
    <w:p>
      <w:pPr>
        <w:spacing w:before="259" w:line="184" w:lineRule="auto"/>
        <w:ind w:firstLine="2238"/>
        <w:rPr>
          <w:rFonts w:ascii="仿宋" w:hAnsi="仿宋" w:eastAsia="仿宋" w:cs="仿宋"/>
          <w:sz w:val="32"/>
          <w:szCs w:val="32"/>
        </w:rPr>
      </w:pPr>
      <w:r>
        <w:rPr>
          <w:rFonts w:ascii="宋体" w:hAnsi="宋体" w:eastAsia="宋体" w:cs="宋体"/>
          <w:spacing w:val="-5"/>
          <w:sz w:val="32"/>
          <w:szCs w:val="32"/>
        </w:rPr>
        <w:t>（</w:t>
      </w:r>
      <w:r>
        <w:rPr>
          <w:rFonts w:ascii="Times New Roman" w:hAnsi="Times New Roman" w:eastAsia="Times New Roman" w:cs="Times New Roman"/>
          <w:spacing w:val="-5"/>
          <w:sz w:val="32"/>
          <w:szCs w:val="32"/>
        </w:rPr>
        <w:t>3</w:t>
      </w:r>
      <w:r>
        <w:rPr>
          <w:rFonts w:ascii="宋体" w:hAnsi="宋体" w:eastAsia="宋体" w:cs="宋体"/>
          <w:spacing w:val="-5"/>
          <w:sz w:val="32"/>
          <w:szCs w:val="32"/>
        </w:rPr>
        <w:t>）</w:t>
      </w:r>
      <w:r>
        <w:rPr>
          <w:rFonts w:ascii="仿宋" w:hAnsi="仿宋" w:eastAsia="仿宋" w:cs="仿宋"/>
          <w:spacing w:val="-5"/>
          <w:sz w:val="32"/>
          <w:szCs w:val="32"/>
        </w:rPr>
        <w:t>十四五期间科研项目绩效评价体系标准化方法研究</w:t>
      </w:r>
    </w:p>
    <w:p>
      <w:pPr>
        <w:spacing w:before="261" w:line="184" w:lineRule="auto"/>
        <w:ind w:firstLine="2238"/>
        <w:rPr>
          <w:rFonts w:ascii="仿宋" w:hAnsi="仿宋" w:eastAsia="仿宋" w:cs="仿宋"/>
          <w:sz w:val="32"/>
          <w:szCs w:val="32"/>
        </w:rPr>
      </w:pPr>
      <w:r>
        <w:rPr>
          <w:rFonts w:ascii="宋体" w:hAnsi="宋体" w:eastAsia="宋体" w:cs="宋体"/>
          <w:spacing w:val="-5"/>
          <w:sz w:val="32"/>
          <w:szCs w:val="32"/>
        </w:rPr>
        <w:t>（</w:t>
      </w:r>
      <w:r>
        <w:rPr>
          <w:rFonts w:ascii="Times New Roman" w:hAnsi="Times New Roman" w:eastAsia="Times New Roman" w:cs="Times New Roman"/>
          <w:spacing w:val="-5"/>
          <w:sz w:val="32"/>
          <w:szCs w:val="32"/>
        </w:rPr>
        <w:t>4</w:t>
      </w:r>
      <w:r>
        <w:rPr>
          <w:rFonts w:ascii="宋体" w:hAnsi="宋体" w:eastAsia="宋体" w:cs="宋体"/>
          <w:spacing w:val="-5"/>
          <w:sz w:val="32"/>
          <w:szCs w:val="32"/>
        </w:rPr>
        <w:t>）</w:t>
      </w:r>
      <w:r>
        <w:rPr>
          <w:rFonts w:ascii="仿宋" w:hAnsi="仿宋" w:eastAsia="仿宋" w:cs="仿宋"/>
          <w:spacing w:val="-5"/>
          <w:sz w:val="32"/>
          <w:szCs w:val="32"/>
        </w:rPr>
        <w:t>吉林省科技创新催生新发展动能实践路径研究</w:t>
      </w:r>
    </w:p>
    <w:p>
      <w:pPr>
        <w:spacing w:before="259" w:line="184" w:lineRule="auto"/>
        <w:ind w:firstLine="2238"/>
        <w:rPr>
          <w:rFonts w:ascii="仿宋" w:hAnsi="仿宋" w:eastAsia="仿宋" w:cs="仿宋"/>
          <w:sz w:val="32"/>
          <w:szCs w:val="32"/>
        </w:rPr>
      </w:pPr>
      <w:r>
        <w:rPr>
          <w:rFonts w:ascii="宋体" w:hAnsi="宋体" w:eastAsia="宋体" w:cs="宋体"/>
          <w:spacing w:val="-5"/>
          <w:sz w:val="32"/>
          <w:szCs w:val="32"/>
        </w:rPr>
        <w:t>（</w:t>
      </w:r>
      <w:r>
        <w:rPr>
          <w:rFonts w:ascii="Times New Roman" w:hAnsi="Times New Roman" w:eastAsia="Times New Roman" w:cs="Times New Roman"/>
          <w:spacing w:val="-5"/>
          <w:sz w:val="32"/>
          <w:szCs w:val="32"/>
        </w:rPr>
        <w:t>5</w:t>
      </w:r>
      <w:r>
        <w:rPr>
          <w:rFonts w:ascii="宋体" w:hAnsi="宋体" w:eastAsia="宋体" w:cs="宋体"/>
          <w:spacing w:val="-5"/>
          <w:sz w:val="32"/>
          <w:szCs w:val="32"/>
        </w:rPr>
        <w:t>）</w:t>
      </w:r>
      <w:r>
        <w:rPr>
          <w:rFonts w:ascii="仿宋" w:hAnsi="仿宋" w:eastAsia="仿宋" w:cs="仿宋"/>
          <w:spacing w:val="-5"/>
          <w:sz w:val="32"/>
          <w:szCs w:val="32"/>
        </w:rPr>
        <w:t>吉林省新型研发机构发展路径及对策研究</w:t>
      </w:r>
    </w:p>
    <w:p>
      <w:pPr>
        <w:spacing w:before="259" w:line="184" w:lineRule="auto"/>
        <w:ind w:firstLine="2238"/>
        <w:rPr>
          <w:rFonts w:ascii="仿宋" w:hAnsi="仿宋" w:eastAsia="仿宋" w:cs="仿宋"/>
          <w:sz w:val="32"/>
          <w:szCs w:val="32"/>
        </w:rPr>
      </w:pPr>
      <w:r>
        <w:rPr>
          <w:rFonts w:ascii="宋体" w:hAnsi="宋体" w:eastAsia="宋体" w:cs="宋体"/>
          <w:spacing w:val="-5"/>
          <w:sz w:val="32"/>
          <w:szCs w:val="32"/>
        </w:rPr>
        <w:t>（</w:t>
      </w:r>
      <w:r>
        <w:rPr>
          <w:rFonts w:ascii="Times New Roman" w:hAnsi="Times New Roman" w:eastAsia="Times New Roman" w:cs="Times New Roman"/>
          <w:spacing w:val="-5"/>
          <w:sz w:val="32"/>
          <w:szCs w:val="32"/>
        </w:rPr>
        <w:t>6</w:t>
      </w:r>
      <w:r>
        <w:rPr>
          <w:rFonts w:ascii="宋体" w:hAnsi="宋体" w:eastAsia="宋体" w:cs="宋体"/>
          <w:spacing w:val="-5"/>
          <w:sz w:val="32"/>
          <w:szCs w:val="32"/>
        </w:rPr>
        <w:t>）</w:t>
      </w:r>
      <w:r>
        <w:rPr>
          <w:rFonts w:ascii="仿宋" w:hAnsi="仿宋" w:eastAsia="仿宋" w:cs="仿宋"/>
          <w:spacing w:val="-5"/>
          <w:sz w:val="32"/>
          <w:szCs w:val="32"/>
        </w:rPr>
        <w:t>吉林省科技企业孵化载体发展现状、问题及对策研究</w:t>
      </w:r>
    </w:p>
    <w:p>
      <w:pPr>
        <w:spacing w:before="261" w:line="184" w:lineRule="auto"/>
        <w:ind w:firstLine="2238"/>
        <w:rPr>
          <w:rFonts w:ascii="仿宋" w:hAnsi="仿宋" w:eastAsia="仿宋" w:cs="仿宋"/>
          <w:sz w:val="32"/>
          <w:szCs w:val="32"/>
        </w:rPr>
      </w:pPr>
      <w:r>
        <w:rPr>
          <w:rFonts w:ascii="宋体" w:hAnsi="宋体" w:eastAsia="宋体" w:cs="宋体"/>
          <w:spacing w:val="-5"/>
          <w:sz w:val="32"/>
          <w:szCs w:val="32"/>
        </w:rPr>
        <w:t>（</w:t>
      </w:r>
      <w:r>
        <w:rPr>
          <w:rFonts w:ascii="Times New Roman" w:hAnsi="Times New Roman" w:eastAsia="Times New Roman" w:cs="Times New Roman"/>
          <w:spacing w:val="-5"/>
          <w:sz w:val="32"/>
          <w:szCs w:val="32"/>
        </w:rPr>
        <w:t>7</w:t>
      </w:r>
      <w:r>
        <w:rPr>
          <w:rFonts w:ascii="宋体" w:hAnsi="宋体" w:eastAsia="宋体" w:cs="宋体"/>
          <w:spacing w:val="-5"/>
          <w:sz w:val="32"/>
          <w:szCs w:val="32"/>
        </w:rPr>
        <w:t>）</w:t>
      </w:r>
      <w:r>
        <w:rPr>
          <w:rFonts w:ascii="仿宋" w:hAnsi="仿宋" w:eastAsia="仿宋" w:cs="仿宋"/>
          <w:spacing w:val="-5"/>
          <w:sz w:val="32"/>
          <w:szCs w:val="32"/>
        </w:rPr>
        <w:t>吉林省农业科技创新驿站助力乡村振兴的模式研究</w:t>
      </w:r>
    </w:p>
    <w:p>
      <w:pPr>
        <w:spacing w:before="261" w:line="184" w:lineRule="auto"/>
        <w:ind w:firstLine="2238"/>
        <w:rPr>
          <w:rFonts w:ascii="仿宋" w:hAnsi="仿宋" w:eastAsia="仿宋" w:cs="仿宋"/>
          <w:sz w:val="32"/>
          <w:szCs w:val="32"/>
        </w:rPr>
      </w:pPr>
      <w:r>
        <w:rPr>
          <w:rFonts w:ascii="宋体" w:hAnsi="宋体" w:eastAsia="宋体" w:cs="宋体"/>
          <w:spacing w:val="-5"/>
          <w:sz w:val="32"/>
          <w:szCs w:val="32"/>
        </w:rPr>
        <w:t>（</w:t>
      </w:r>
      <w:r>
        <w:rPr>
          <w:rFonts w:ascii="Times New Roman" w:hAnsi="Times New Roman" w:eastAsia="Times New Roman" w:cs="Times New Roman"/>
          <w:spacing w:val="-5"/>
          <w:sz w:val="32"/>
          <w:szCs w:val="32"/>
        </w:rPr>
        <w:t>8</w:t>
      </w:r>
      <w:r>
        <w:rPr>
          <w:rFonts w:ascii="宋体" w:hAnsi="宋体" w:eastAsia="宋体" w:cs="宋体"/>
          <w:spacing w:val="-5"/>
          <w:sz w:val="32"/>
          <w:szCs w:val="32"/>
        </w:rPr>
        <w:t>）</w:t>
      </w:r>
      <w:r>
        <w:rPr>
          <w:rFonts w:ascii="仿宋" w:hAnsi="仿宋" w:eastAsia="仿宋" w:cs="仿宋"/>
          <w:spacing w:val="-5"/>
          <w:sz w:val="32"/>
          <w:szCs w:val="32"/>
        </w:rPr>
        <w:t>吉林省长白山区乡村振兴产业发展模式及路径研究</w:t>
      </w:r>
    </w:p>
    <w:p>
      <w:pPr>
        <w:spacing w:before="260" w:line="184" w:lineRule="auto"/>
        <w:ind w:firstLine="2238"/>
        <w:rPr>
          <w:rFonts w:ascii="仿宋" w:hAnsi="仿宋" w:eastAsia="仿宋" w:cs="仿宋"/>
          <w:sz w:val="32"/>
          <w:szCs w:val="32"/>
        </w:rPr>
      </w:pPr>
      <w:r>
        <w:rPr>
          <w:rFonts w:ascii="宋体" w:hAnsi="宋体" w:eastAsia="宋体" w:cs="宋体"/>
          <w:spacing w:val="1"/>
          <w:sz w:val="32"/>
          <w:szCs w:val="32"/>
        </w:rPr>
        <w:t>（</w:t>
      </w:r>
      <w:r>
        <w:rPr>
          <w:rFonts w:ascii="Times New Roman" w:hAnsi="Times New Roman" w:eastAsia="Times New Roman" w:cs="Times New Roman"/>
          <w:spacing w:val="1"/>
          <w:sz w:val="32"/>
          <w:szCs w:val="32"/>
        </w:rPr>
        <w:t>9</w:t>
      </w:r>
      <w:r>
        <w:rPr>
          <w:rFonts w:ascii="宋体" w:hAnsi="宋体" w:eastAsia="宋体" w:cs="宋体"/>
          <w:spacing w:val="1"/>
          <w:sz w:val="32"/>
          <w:szCs w:val="32"/>
        </w:rPr>
        <w:t>）</w:t>
      </w:r>
      <w:r>
        <w:rPr>
          <w:rFonts w:ascii="仿宋" w:hAnsi="仿宋" w:eastAsia="仿宋" w:cs="仿宋"/>
          <w:spacing w:val="1"/>
          <w:sz w:val="32"/>
          <w:szCs w:val="32"/>
        </w:rPr>
        <w:t>技术壁垒背景下的吉林省科研基础设施和大型科研仪</w:t>
      </w:r>
    </w:p>
    <w:p>
      <w:pPr>
        <w:spacing w:before="259" w:line="184" w:lineRule="auto"/>
        <w:ind w:firstLine="160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器布局与研究</w:t>
      </w:r>
    </w:p>
    <w:p>
      <w:pPr>
        <w:spacing w:before="260" w:line="184" w:lineRule="auto"/>
        <w:ind w:firstLine="2238"/>
        <w:rPr>
          <w:rFonts w:ascii="仿宋" w:hAnsi="仿宋" w:eastAsia="仿宋" w:cs="仿宋"/>
          <w:sz w:val="32"/>
          <w:szCs w:val="32"/>
        </w:rPr>
      </w:pPr>
      <w:r>
        <w:rPr>
          <w:rFonts w:ascii="宋体" w:hAnsi="宋体" w:eastAsia="宋体" w:cs="宋体"/>
          <w:spacing w:val="-5"/>
          <w:sz w:val="32"/>
          <w:szCs w:val="32"/>
        </w:rPr>
        <w:t>（</w:t>
      </w:r>
      <w:r>
        <w:rPr>
          <w:rFonts w:ascii="Times New Roman" w:hAnsi="Times New Roman" w:eastAsia="Times New Roman" w:cs="Times New Roman"/>
          <w:spacing w:val="-5"/>
          <w:sz w:val="32"/>
          <w:szCs w:val="32"/>
        </w:rPr>
        <w:t>10</w:t>
      </w:r>
      <w:r>
        <w:rPr>
          <w:rFonts w:ascii="宋体" w:hAnsi="宋体" w:eastAsia="宋体" w:cs="宋体"/>
          <w:spacing w:val="-5"/>
          <w:sz w:val="32"/>
          <w:szCs w:val="32"/>
        </w:rPr>
        <w:t>）</w:t>
      </w:r>
      <w:r>
        <w:rPr>
          <w:rFonts w:ascii="仿宋" w:hAnsi="仿宋" w:eastAsia="仿宋" w:cs="仿宋"/>
          <w:spacing w:val="-5"/>
          <w:sz w:val="32"/>
          <w:szCs w:val="32"/>
        </w:rPr>
        <w:t>吉林省国际科技合作现状分析与后疫情时代对策研究</w:t>
      </w:r>
    </w:p>
    <w:p>
      <w:pPr>
        <w:spacing w:before="262" w:line="184" w:lineRule="auto"/>
        <w:ind w:firstLine="2238"/>
        <w:rPr>
          <w:rFonts w:ascii="仿宋" w:hAnsi="仿宋" w:eastAsia="仿宋" w:cs="仿宋"/>
          <w:sz w:val="32"/>
          <w:szCs w:val="32"/>
        </w:rPr>
      </w:pPr>
      <w:r>
        <w:rPr>
          <w:rFonts w:ascii="宋体" w:hAnsi="宋体" w:eastAsia="宋体" w:cs="宋体"/>
          <w:spacing w:val="-6"/>
          <w:sz w:val="32"/>
          <w:szCs w:val="32"/>
        </w:rPr>
        <w:t>（</w:t>
      </w:r>
      <w:r>
        <w:rPr>
          <w:rFonts w:ascii="Times New Roman" w:hAnsi="Times New Roman" w:eastAsia="Times New Roman" w:cs="Times New Roman"/>
          <w:spacing w:val="-6"/>
          <w:sz w:val="32"/>
          <w:szCs w:val="32"/>
        </w:rPr>
        <w:t>11</w:t>
      </w:r>
      <w:r>
        <w:rPr>
          <w:rFonts w:ascii="宋体" w:hAnsi="宋体" w:eastAsia="宋体" w:cs="宋体"/>
          <w:spacing w:val="-6"/>
          <w:sz w:val="32"/>
          <w:szCs w:val="32"/>
        </w:rPr>
        <w:t>）</w:t>
      </w:r>
      <w:r>
        <w:rPr>
          <w:rFonts w:ascii="仿宋" w:hAnsi="仿宋" w:eastAsia="仿宋" w:cs="仿宋"/>
          <w:spacing w:val="-6"/>
          <w:sz w:val="32"/>
          <w:szCs w:val="32"/>
        </w:rPr>
        <w:t>新发展格局下吉林省引进国外智力对策研究</w:t>
      </w:r>
    </w:p>
    <w:p>
      <w:pPr>
        <w:spacing w:before="260" w:line="184" w:lineRule="auto"/>
        <w:ind w:firstLine="223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（</w:t>
      </w:r>
      <w:r>
        <w:rPr>
          <w:rFonts w:ascii="Times New Roman" w:hAnsi="Times New Roman" w:eastAsia="Times New Roman" w:cs="Times New Roman"/>
          <w:spacing w:val="-5"/>
          <w:sz w:val="32"/>
          <w:szCs w:val="32"/>
        </w:rPr>
        <w:t>12</w:t>
      </w:r>
      <w:r>
        <w:rPr>
          <w:rFonts w:ascii="仿宋" w:hAnsi="仿宋" w:eastAsia="仿宋" w:cs="仿宋"/>
          <w:spacing w:val="-5"/>
          <w:sz w:val="32"/>
          <w:szCs w:val="32"/>
        </w:rPr>
        <w:t>）吉林省文化与科技融合对策研究</w:t>
      </w:r>
    </w:p>
    <w:p>
      <w:pPr>
        <w:spacing w:before="259" w:line="184" w:lineRule="auto"/>
        <w:ind w:firstLine="223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（</w:t>
      </w:r>
      <w:r>
        <w:rPr>
          <w:rFonts w:ascii="Times New Roman" w:hAnsi="Times New Roman" w:eastAsia="Times New Roman" w:cs="Times New Roman"/>
          <w:spacing w:val="-5"/>
          <w:sz w:val="32"/>
          <w:szCs w:val="32"/>
        </w:rPr>
        <w:t>13</w:t>
      </w:r>
      <w:r>
        <w:rPr>
          <w:rFonts w:ascii="仿宋" w:hAnsi="仿宋" w:eastAsia="仿宋" w:cs="仿宋"/>
          <w:spacing w:val="-5"/>
          <w:sz w:val="32"/>
          <w:szCs w:val="32"/>
        </w:rPr>
        <w:t>）吉林省区域创新体系建设研究</w:t>
      </w:r>
    </w:p>
    <w:p>
      <w:pPr>
        <w:spacing w:before="259" w:line="184" w:lineRule="auto"/>
        <w:ind w:firstLine="223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（</w:t>
      </w:r>
      <w:r>
        <w:rPr>
          <w:rFonts w:ascii="Times New Roman" w:hAnsi="Times New Roman" w:eastAsia="Times New Roman" w:cs="Times New Roman"/>
          <w:spacing w:val="-7"/>
          <w:sz w:val="32"/>
          <w:szCs w:val="32"/>
        </w:rPr>
        <w:t>14</w:t>
      </w:r>
      <w:r>
        <w:rPr>
          <w:rFonts w:ascii="仿宋" w:hAnsi="仿宋" w:eastAsia="仿宋" w:cs="仿宋"/>
          <w:spacing w:val="-7"/>
          <w:sz w:val="32"/>
          <w:szCs w:val="32"/>
        </w:rPr>
        <w:t>）吉林科技孵化</w:t>
      </w:r>
      <w:r>
        <w:rPr>
          <w:rFonts w:ascii="Times New Roman" w:hAnsi="Times New Roman" w:eastAsia="Times New Roman" w:cs="Times New Roman"/>
          <w:spacing w:val="-7"/>
          <w:sz w:val="32"/>
          <w:szCs w:val="32"/>
        </w:rPr>
        <w:t>30</w:t>
      </w:r>
      <w:r>
        <w:rPr>
          <w:rFonts w:ascii="仿宋" w:hAnsi="仿宋" w:eastAsia="仿宋" w:cs="仿宋"/>
          <w:spacing w:val="-7"/>
          <w:sz w:val="32"/>
          <w:szCs w:val="32"/>
        </w:rPr>
        <w:t>年分析研究</w:t>
      </w:r>
    </w:p>
    <w:p>
      <w:pPr>
        <w:spacing w:before="262" w:line="184" w:lineRule="auto"/>
        <w:ind w:firstLine="2236"/>
        <w:outlineLvl w:val="0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4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2、重点（招标）项目</w:t>
      </w:r>
    </w:p>
    <w:p>
      <w:pPr>
        <w:spacing w:before="260" w:line="184" w:lineRule="auto"/>
        <w:ind w:firstLine="223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（</w:t>
      </w:r>
      <w:r>
        <w:rPr>
          <w:rFonts w:ascii="Times New Roman" w:hAnsi="Times New Roman" w:eastAsia="Times New Roman" w:cs="Times New Roman"/>
          <w:spacing w:val="-5"/>
          <w:sz w:val="32"/>
          <w:szCs w:val="32"/>
        </w:rPr>
        <w:t>1</w:t>
      </w:r>
      <w:r>
        <w:rPr>
          <w:rFonts w:ascii="仿宋" w:hAnsi="仿宋" w:eastAsia="仿宋" w:cs="仿宋"/>
          <w:spacing w:val="-5"/>
          <w:sz w:val="32"/>
          <w:szCs w:val="32"/>
        </w:rPr>
        <w:t>）新发展格局下吉林省科技创新发展体系研究</w:t>
      </w:r>
    </w:p>
    <w:p>
      <w:pPr>
        <w:spacing w:before="260" w:line="184" w:lineRule="auto"/>
        <w:ind w:firstLine="223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（</w:t>
      </w:r>
      <w:r>
        <w:rPr>
          <w:rFonts w:ascii="Times New Roman" w:hAnsi="Times New Roman" w:eastAsia="Times New Roman" w:cs="Times New Roman"/>
          <w:spacing w:val="-5"/>
          <w:sz w:val="32"/>
          <w:szCs w:val="32"/>
        </w:rPr>
        <w:t>2</w:t>
      </w:r>
      <w:r>
        <w:rPr>
          <w:rFonts w:ascii="仿宋" w:hAnsi="仿宋" w:eastAsia="仿宋" w:cs="仿宋"/>
          <w:spacing w:val="-5"/>
          <w:sz w:val="32"/>
          <w:szCs w:val="32"/>
        </w:rPr>
        <w:t>）吉林省与大院大所大校大企业合作模式研究</w:t>
      </w:r>
    </w:p>
    <w:p>
      <w:pPr>
        <w:spacing w:before="259" w:line="184" w:lineRule="auto"/>
        <w:ind w:firstLine="223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（3）吉林省科技赋能数字经济和优势产业深度融合发展对</w:t>
      </w:r>
    </w:p>
    <w:p>
      <w:pPr>
        <w:spacing w:before="262" w:line="184" w:lineRule="auto"/>
        <w:ind w:firstLine="161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策研究</w:t>
      </w:r>
    </w:p>
    <w:p>
      <w:pPr>
        <w:spacing w:before="260" w:line="184" w:lineRule="auto"/>
        <w:ind w:firstLine="2239"/>
        <w:outlineLvl w:val="0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5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3、一般项目</w:t>
      </w:r>
    </w:p>
    <w:p>
      <w:pPr>
        <w:spacing w:before="259" w:line="184" w:lineRule="auto"/>
        <w:ind w:firstLine="223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（</w:t>
      </w:r>
      <w:r>
        <w:rPr>
          <w:rFonts w:ascii="Times New Roman" w:hAnsi="Times New Roman" w:eastAsia="Times New Roman" w:cs="Times New Roman"/>
          <w:spacing w:val="-5"/>
          <w:sz w:val="32"/>
          <w:szCs w:val="32"/>
        </w:rPr>
        <w:t>1</w:t>
      </w:r>
      <w:r>
        <w:rPr>
          <w:rFonts w:ascii="仿宋" w:hAnsi="仿宋" w:eastAsia="仿宋" w:cs="仿宋"/>
          <w:spacing w:val="-5"/>
          <w:sz w:val="32"/>
          <w:szCs w:val="32"/>
        </w:rPr>
        <w:t>）吉林省经济社会发展问题与对策研究</w:t>
      </w:r>
    </w:p>
    <w:p>
      <w:pPr>
        <w:spacing w:before="260" w:line="184" w:lineRule="auto"/>
        <w:ind w:firstLine="223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（</w:t>
      </w:r>
      <w:r>
        <w:rPr>
          <w:rFonts w:ascii="Times New Roman" w:hAnsi="Times New Roman" w:eastAsia="Times New Roman" w:cs="Times New Roman"/>
          <w:spacing w:val="-5"/>
          <w:sz w:val="32"/>
          <w:szCs w:val="32"/>
        </w:rPr>
        <w:t>2</w:t>
      </w:r>
      <w:r>
        <w:rPr>
          <w:rFonts w:ascii="仿宋" w:hAnsi="仿宋" w:eastAsia="仿宋" w:cs="仿宋"/>
          <w:spacing w:val="-5"/>
          <w:sz w:val="32"/>
          <w:szCs w:val="32"/>
        </w:rPr>
        <w:t>）吉林省乡村振兴问题与对策研究</w:t>
      </w:r>
    </w:p>
    <w:p>
      <w:pPr>
        <w:sectPr>
          <w:pgSz w:w="11907" w:h="16839"/>
          <w:pgMar w:top="0" w:right="0" w:bottom="0" w:left="0" w:header="0" w:footer="0" w:gutter="0"/>
          <w:cols w:space="720" w:num="1"/>
        </w:sectPr>
      </w:pPr>
    </w:p>
    <w:p>
      <w:pPr>
        <w:spacing w:before="104" w:line="184" w:lineRule="auto"/>
        <w:ind w:firstLine="223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（</w:t>
      </w:r>
      <w:r>
        <w:rPr>
          <w:rFonts w:ascii="Times New Roman" w:hAnsi="Times New Roman" w:eastAsia="Times New Roman" w:cs="Times New Roman"/>
          <w:spacing w:val="-5"/>
          <w:sz w:val="32"/>
          <w:szCs w:val="32"/>
        </w:rPr>
        <w:t>3</w:t>
      </w:r>
      <w:r>
        <w:rPr>
          <w:rFonts w:ascii="仿宋" w:hAnsi="仿宋" w:eastAsia="仿宋" w:cs="仿宋"/>
          <w:spacing w:val="-5"/>
          <w:sz w:val="32"/>
          <w:szCs w:val="32"/>
        </w:rPr>
        <w:t>）吉林省创新驱动问题与对策研究</w:t>
      </w:r>
    </w:p>
    <w:p>
      <w:pPr>
        <w:spacing w:before="257" w:line="260" w:lineRule="auto"/>
        <w:ind w:left="1649" w:right="1475" w:firstLine="58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（4）吉林省科技创新文化、科技促进社会治理、科技服务</w:t>
      </w:r>
      <w:r>
        <w:rPr>
          <w:rFonts w:ascii="仿宋" w:hAnsi="仿宋" w:eastAsia="仿宋" w:cs="仿宋"/>
          <w:spacing w:val="-11"/>
          <w:sz w:val="32"/>
          <w:szCs w:val="32"/>
        </w:rPr>
        <w:t>民生问题与对策研究</w:t>
      </w:r>
    </w:p>
    <w:p>
      <w:pPr>
        <w:spacing w:before="259" w:line="184" w:lineRule="auto"/>
        <w:ind w:firstLine="2253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7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（二）申报要求</w:t>
      </w:r>
    </w:p>
    <w:p>
      <w:pPr>
        <w:spacing w:before="259" w:line="334" w:lineRule="auto"/>
        <w:ind w:left="1607" w:right="1473" w:firstLine="63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5"/>
          <w:sz w:val="32"/>
          <w:szCs w:val="32"/>
        </w:rPr>
        <w:t>在满足</w:t>
      </w:r>
      <w:r>
        <w:rPr>
          <w:rFonts w:ascii="Times New Roman" w:hAnsi="Times New Roman" w:eastAsia="Times New Roman" w:cs="Times New Roman"/>
          <w:spacing w:val="-15"/>
          <w:sz w:val="32"/>
          <w:szCs w:val="32"/>
        </w:rPr>
        <w:t>2022</w:t>
      </w:r>
      <w:r>
        <w:rPr>
          <w:rFonts w:ascii="仿宋" w:hAnsi="仿宋" w:eastAsia="仿宋" w:cs="仿宋"/>
          <w:spacing w:val="-15"/>
          <w:sz w:val="32"/>
          <w:szCs w:val="32"/>
        </w:rPr>
        <w:t>年度吉林省科技发展计划总体要求基础上，还</w:t>
      </w:r>
      <w:r>
        <w:rPr>
          <w:rFonts w:ascii="仿宋" w:hAnsi="仿宋" w:eastAsia="仿宋" w:cs="仿宋"/>
          <w:spacing w:val="-6"/>
          <w:sz w:val="32"/>
          <w:szCs w:val="32"/>
        </w:rPr>
        <w:t>应具备下面条件：</w:t>
      </w:r>
    </w:p>
    <w:p>
      <w:pPr>
        <w:spacing w:before="1" w:line="202" w:lineRule="auto"/>
        <w:ind w:firstLine="2255"/>
        <w:rPr>
          <w:rFonts w:ascii="仿宋" w:hAnsi="仿宋" w:eastAsia="仿宋" w:cs="仿宋"/>
          <w:sz w:val="32"/>
          <w:szCs w:val="32"/>
        </w:rPr>
      </w:pPr>
      <w:r>
        <w:rPr>
          <w:rFonts w:ascii="Times New Roman" w:hAnsi="Times New Roman" w:eastAsia="Times New Roman" w:cs="Times New Roman"/>
          <w:spacing w:val="-8"/>
          <w:sz w:val="32"/>
          <w:szCs w:val="32"/>
        </w:rPr>
        <w:t>1</w:t>
      </w:r>
      <w:r>
        <w:rPr>
          <w:rFonts w:ascii="仿宋" w:hAnsi="仿宋" w:eastAsia="仿宋" w:cs="仿宋"/>
          <w:spacing w:val="-8"/>
          <w:sz w:val="32"/>
          <w:szCs w:val="32"/>
        </w:rPr>
        <w:t>、择优委托项目由委托的牵头部门按原题申报。</w:t>
      </w:r>
    </w:p>
    <w:p>
      <w:pPr>
        <w:spacing w:before="229" w:line="184" w:lineRule="auto"/>
        <w:ind w:firstLine="2224"/>
        <w:rPr>
          <w:rFonts w:ascii="仿宋" w:hAnsi="仿宋" w:eastAsia="仿宋" w:cs="仿宋"/>
          <w:sz w:val="32"/>
          <w:szCs w:val="32"/>
        </w:rPr>
      </w:pPr>
      <w:r>
        <w:rPr>
          <w:rFonts w:ascii="Times New Roman" w:hAnsi="Times New Roman" w:eastAsia="Times New Roman" w:cs="Times New Roman"/>
          <w:spacing w:val="-16"/>
          <w:w w:val="99"/>
          <w:sz w:val="32"/>
          <w:szCs w:val="32"/>
        </w:rPr>
        <w:t>2</w:t>
      </w:r>
      <w:r>
        <w:rPr>
          <w:rFonts w:ascii="仿宋" w:hAnsi="仿宋" w:eastAsia="仿宋" w:cs="仿宋"/>
          <w:spacing w:val="-16"/>
          <w:w w:val="99"/>
          <w:sz w:val="32"/>
          <w:szCs w:val="32"/>
        </w:rPr>
        <w:t>、重点（招标）项目按原题申报。</w:t>
      </w:r>
    </w:p>
    <w:p>
      <w:pPr>
        <w:spacing w:before="258" w:line="334" w:lineRule="auto"/>
        <w:ind w:left="1610" w:right="1475" w:firstLine="620"/>
        <w:rPr>
          <w:rFonts w:ascii="仿宋" w:hAnsi="仿宋" w:eastAsia="仿宋" w:cs="仿宋"/>
          <w:sz w:val="32"/>
          <w:szCs w:val="32"/>
        </w:rPr>
      </w:pPr>
      <w:r>
        <w:rPr>
          <w:rFonts w:ascii="Times New Roman" w:hAnsi="Times New Roman" w:eastAsia="Times New Roman" w:cs="Times New Roman"/>
          <w:spacing w:val="-15"/>
          <w:w w:val="98"/>
          <w:sz w:val="32"/>
          <w:szCs w:val="32"/>
        </w:rPr>
        <w:t>3</w:t>
      </w:r>
      <w:r>
        <w:rPr>
          <w:rFonts w:ascii="仿宋" w:hAnsi="仿宋" w:eastAsia="仿宋" w:cs="仿宋"/>
          <w:spacing w:val="-15"/>
          <w:w w:val="98"/>
          <w:sz w:val="32"/>
          <w:szCs w:val="32"/>
        </w:rPr>
        <w:t>、一般项目可参照研究领域，围绕科技创新，自拟题目进</w:t>
      </w:r>
      <w:r>
        <w:rPr>
          <w:rFonts w:ascii="仿宋" w:hAnsi="仿宋" w:eastAsia="仿宋" w:cs="仿宋"/>
          <w:spacing w:val="-15"/>
          <w:sz w:val="32"/>
          <w:szCs w:val="32"/>
        </w:rPr>
        <w:t>行申报。</w:t>
      </w:r>
    </w:p>
    <w:p>
      <w:pPr>
        <w:spacing w:before="3" w:line="202" w:lineRule="auto"/>
        <w:ind w:firstLine="2253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7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（三）执行周期</w:t>
      </w:r>
    </w:p>
    <w:p>
      <w:pPr>
        <w:spacing w:before="229" w:line="184" w:lineRule="auto"/>
        <w:ind w:firstLine="2572"/>
        <w:rPr>
          <w:rFonts w:ascii="仿宋" w:hAnsi="仿宋" w:eastAsia="仿宋" w:cs="仿宋"/>
          <w:sz w:val="32"/>
          <w:szCs w:val="32"/>
        </w:rPr>
      </w:pPr>
      <w:r>
        <w:rPr>
          <w:rFonts w:ascii="Times New Roman" w:hAnsi="Times New Roman" w:eastAsia="Times New Roman" w:cs="Times New Roman"/>
          <w:spacing w:val="-15"/>
          <w:w w:val="95"/>
          <w:sz w:val="32"/>
          <w:szCs w:val="32"/>
        </w:rPr>
        <w:t>1</w:t>
      </w:r>
      <w:r>
        <w:rPr>
          <w:rFonts w:ascii="仿宋" w:hAnsi="仿宋" w:eastAsia="仿宋" w:cs="仿宋"/>
          <w:spacing w:val="-15"/>
          <w:w w:val="95"/>
          <w:sz w:val="32"/>
          <w:szCs w:val="32"/>
        </w:rPr>
        <w:t>年（2022年）。</w:t>
      </w:r>
    </w:p>
    <w:p>
      <w:pPr>
        <w:spacing w:before="259" w:line="184" w:lineRule="auto"/>
        <w:ind w:firstLine="2253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6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（四）资助额度及拨款方式</w:t>
      </w:r>
    </w:p>
    <w:p>
      <w:pPr>
        <w:spacing w:before="261" w:line="284" w:lineRule="auto"/>
        <w:ind w:left="1596" w:right="1466" w:firstLine="65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5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1、资助额度：</w:t>
      </w:r>
      <w:r>
        <w:rPr>
          <w:rFonts w:ascii="仿宋" w:hAnsi="仿宋" w:eastAsia="仿宋" w:cs="仿宋"/>
          <w:spacing w:val="-15"/>
          <w:sz w:val="32"/>
          <w:szCs w:val="32"/>
        </w:rPr>
        <w:t>择优委托项目一般不超过</w:t>
      </w:r>
      <w:r>
        <w:rPr>
          <w:rFonts w:ascii="Times New Roman" w:hAnsi="Times New Roman" w:eastAsia="Times New Roman" w:cs="Times New Roman"/>
          <w:spacing w:val="-15"/>
          <w:sz w:val="32"/>
          <w:szCs w:val="32"/>
        </w:rPr>
        <w:t>10</w:t>
      </w:r>
      <w:r>
        <w:rPr>
          <w:rFonts w:ascii="仿宋" w:hAnsi="仿宋" w:eastAsia="仿宋" w:cs="仿宋"/>
          <w:spacing w:val="-15"/>
          <w:sz w:val="32"/>
          <w:szCs w:val="32"/>
        </w:rPr>
        <w:t>万元/项，重点</w:t>
      </w:r>
      <w:r>
        <w:rPr>
          <w:rFonts w:ascii="仿宋" w:hAnsi="仿宋" w:eastAsia="仿宋" w:cs="仿宋"/>
          <w:spacing w:val="-15"/>
          <w:w w:val="98"/>
          <w:sz w:val="32"/>
          <w:szCs w:val="32"/>
        </w:rPr>
        <w:t>（招标）项目最高不超过</w:t>
      </w:r>
      <w:r>
        <w:rPr>
          <w:rFonts w:ascii="Times New Roman" w:hAnsi="Times New Roman" w:eastAsia="Times New Roman" w:cs="Times New Roman"/>
          <w:spacing w:val="-15"/>
          <w:w w:val="98"/>
          <w:sz w:val="32"/>
          <w:szCs w:val="32"/>
        </w:rPr>
        <w:t>6</w:t>
      </w:r>
      <w:r>
        <w:rPr>
          <w:rFonts w:ascii="仿宋" w:hAnsi="仿宋" w:eastAsia="仿宋" w:cs="仿宋"/>
          <w:spacing w:val="-15"/>
          <w:w w:val="98"/>
          <w:sz w:val="32"/>
          <w:szCs w:val="32"/>
        </w:rPr>
        <w:t>万元/项，一般项目最高不超过</w:t>
      </w:r>
      <w:r>
        <w:rPr>
          <w:rFonts w:ascii="Times New Roman" w:hAnsi="Times New Roman" w:eastAsia="Times New Roman" w:cs="Times New Roman"/>
          <w:spacing w:val="-15"/>
          <w:w w:val="98"/>
          <w:sz w:val="32"/>
          <w:szCs w:val="32"/>
        </w:rPr>
        <w:t>4</w:t>
      </w:r>
      <w:r>
        <w:rPr>
          <w:rFonts w:ascii="仿宋" w:hAnsi="仿宋" w:eastAsia="仿宋" w:cs="仿宋"/>
          <w:spacing w:val="-15"/>
          <w:w w:val="98"/>
          <w:sz w:val="32"/>
          <w:szCs w:val="32"/>
        </w:rPr>
        <w:t>万元</w:t>
      </w:r>
      <w:r>
        <w:rPr>
          <w:rFonts w:ascii="仿宋" w:hAnsi="仿宋" w:eastAsia="仿宋" w:cs="仿宋"/>
          <w:spacing w:val="-12"/>
          <w:sz w:val="32"/>
          <w:szCs w:val="32"/>
        </w:rPr>
        <w:t>/项。</w:t>
      </w:r>
    </w:p>
    <w:p>
      <w:pPr>
        <w:spacing w:before="260" w:line="184" w:lineRule="auto"/>
        <w:ind w:firstLine="223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5"/>
          <w:w w:val="97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2、拨款方式：</w:t>
      </w:r>
      <w:r>
        <w:rPr>
          <w:rFonts w:ascii="仿宋" w:hAnsi="仿宋" w:eastAsia="仿宋" w:cs="仿宋"/>
          <w:spacing w:val="-15"/>
          <w:w w:val="97"/>
          <w:sz w:val="32"/>
          <w:szCs w:val="32"/>
        </w:rPr>
        <w:t>采取前补助的支持方式，一次性拨款。</w:t>
      </w:r>
    </w:p>
    <w:p>
      <w:pPr>
        <w:spacing w:before="105" w:line="180" w:lineRule="auto"/>
        <w:ind w:firstLine="1596"/>
        <w:rPr>
          <w:rFonts w:ascii="宋体" w:hAnsi="宋体" w:eastAsia="宋体" w:cs="宋体"/>
          <w:sz w:val="32"/>
          <w:szCs w:val="32"/>
        </w:rPr>
      </w:pPr>
    </w:p>
    <w:sectPr>
      <w:pgSz w:w="11907" w:h="16839"/>
      <w:pgMar w:top="0" w:right="0" w:bottom="0" w:left="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86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73F8574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footnotes" Target="footnotes.xml"/>
  <Relationship Id="rId4" Type="http://schemas.openxmlformats.org/officeDocument/2006/relationships/endnotes" Target="endnotes.xml"/>
  <Relationship Id="rId5" Type="http://schemas.openxmlformats.org/officeDocument/2006/relationships/theme" Target="theme/theme1.xml"/>
  <Relationship Id="rId6" Type="http://schemas.openxmlformats.org/officeDocument/2006/relationships/customXml" Target="../customXml/item1.xml"/>
  <Relationship Id="rId7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Office_11.1.0.10938_F1E327BC-269C-435d-A152-05C5408002CA</Applicat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2021-09-15T13:41:00Z</dcterms:created>
  <dc:creator>lenovo</dc:creator>
  <lastModifiedBy>劳动党第一书记</lastModifiedBy>
  <dcterms:modified xsi:type="dcterms:W3CDTF">2021-09-27T07:32:05Z</dcterms:modified>
  <dc:title>科技战略与规划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wqlLaW5nc29mdCBQREYgdG8gV1BTIDY1</vt:lpwstr>
  </property>
  <property fmtid="{D5CDD505-2E9C-101B-9397-08002B2CF9AE}" pid="3" name="Created">
    <vt:filetime>2021-09-27T15:30:48Z</vt:filetime>
  </property>
  <property fmtid="{D5CDD505-2E9C-101B-9397-08002B2CF9AE}" pid="4" name="KSOProductBuildVer">
    <vt:lpwstr>2052-11.1.0.10938</vt:lpwstr>
  </property>
  <property fmtid="{D5CDD505-2E9C-101B-9397-08002B2CF9AE}" pid="5" name="ICV">
    <vt:lpwstr>5D5F0451017A41A095BE1505F7EAD2F4</vt:lpwstr>
  </property>
</Properties>
</file>